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0D7DA03E"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sidR="00A64F15">
        <w:rPr>
          <w:b/>
          <w:noProof/>
          <w:sz w:val="24"/>
        </w:rPr>
        <w:t>bis-e</w:t>
      </w:r>
      <w:r>
        <w:rPr>
          <w:b/>
          <w:i/>
          <w:noProof/>
          <w:sz w:val="28"/>
        </w:rPr>
        <w:tab/>
      </w:r>
      <w:r w:rsidRPr="00FA14BC">
        <w:rPr>
          <w:b/>
          <w:iCs/>
          <w:noProof/>
          <w:sz w:val="24"/>
          <w:szCs w:val="18"/>
        </w:rPr>
        <w:t>R1-2</w:t>
      </w:r>
      <w:r w:rsidR="00270A80" w:rsidRPr="00FA14BC">
        <w:rPr>
          <w:b/>
          <w:iCs/>
          <w:noProof/>
          <w:sz w:val="24"/>
          <w:szCs w:val="18"/>
        </w:rPr>
        <w:t>20</w:t>
      </w:r>
      <w:r w:rsidR="00FA14BC">
        <w:rPr>
          <w:b/>
          <w:iCs/>
          <w:noProof/>
          <w:sz w:val="24"/>
          <w:szCs w:val="18"/>
        </w:rPr>
        <w:t>9564</w:t>
      </w:r>
    </w:p>
    <w:p w14:paraId="7CB45193" w14:textId="4FB242FC" w:rsidR="001E41F3" w:rsidRPr="00BD617E" w:rsidRDefault="00A64F15" w:rsidP="005E2C44">
      <w:pPr>
        <w:pStyle w:val="CRCoverPage"/>
        <w:outlineLvl w:val="0"/>
        <w:rPr>
          <w:b/>
          <w:noProof/>
          <w:sz w:val="24"/>
        </w:rPr>
      </w:pPr>
      <w:r>
        <w:rPr>
          <w:b/>
          <w:noProof/>
          <w:sz w:val="24"/>
        </w:rPr>
        <w:t>e-Meeting</w:t>
      </w:r>
      <w:r w:rsidR="004B6E63" w:rsidRPr="004B6E63">
        <w:rPr>
          <w:b/>
          <w:noProof/>
          <w:sz w:val="24"/>
        </w:rPr>
        <w:t xml:space="preserve">, </w:t>
      </w:r>
      <w:r>
        <w:rPr>
          <w:b/>
          <w:noProof/>
          <w:sz w:val="24"/>
        </w:rPr>
        <w:t>October</w:t>
      </w:r>
      <w:r w:rsidR="004B6E63" w:rsidRPr="004B6E63">
        <w:rPr>
          <w:b/>
          <w:noProof/>
          <w:sz w:val="24"/>
        </w:rPr>
        <w:t xml:space="preserve"> </w:t>
      </w:r>
      <w:r>
        <w:rPr>
          <w:b/>
          <w:noProof/>
          <w:sz w:val="24"/>
        </w:rPr>
        <w:t>10</w:t>
      </w:r>
      <w:r w:rsidRPr="00A64F15">
        <w:rPr>
          <w:b/>
          <w:noProof/>
          <w:sz w:val="24"/>
          <w:vertAlign w:val="superscript"/>
        </w:rPr>
        <w:t>th</w:t>
      </w:r>
      <w:r>
        <w:rPr>
          <w:b/>
          <w:noProof/>
          <w:sz w:val="24"/>
        </w:rPr>
        <w:t xml:space="preserve"> </w:t>
      </w:r>
      <w:r w:rsidR="004B6E63" w:rsidRPr="004B6E63">
        <w:rPr>
          <w:b/>
          <w:noProof/>
          <w:sz w:val="24"/>
        </w:rPr>
        <w:t xml:space="preserve">– </w:t>
      </w:r>
      <w:r>
        <w:rPr>
          <w:b/>
          <w:noProof/>
          <w:sz w:val="24"/>
        </w:rPr>
        <w:t>19</w:t>
      </w:r>
      <w:r w:rsidRPr="00A64F15">
        <w:rPr>
          <w:b/>
          <w:noProof/>
          <w:sz w:val="24"/>
          <w:vertAlign w:val="superscript"/>
        </w:rPr>
        <w:t>th</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32600"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432581">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CB771"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A64F15">
              <w:rPr>
                <w:b/>
                <w:noProof/>
                <w:sz w:val="28"/>
                <w:lang w:eastAsia="zh-CN"/>
              </w:rPr>
              <w:t>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31F13" w:rsidR="001E41F3" w:rsidRDefault="005A2809">
            <w:pPr>
              <w:pStyle w:val="CRCoverPage"/>
              <w:spacing w:after="0"/>
              <w:ind w:left="100"/>
              <w:rPr>
                <w:noProof/>
                <w:lang w:eastAsia="zh-CN"/>
              </w:rPr>
            </w:pPr>
            <w:r w:rsidRPr="005A2809">
              <w:rPr>
                <w:noProof/>
                <w:lang w:eastAsia="zh-CN"/>
              </w:rPr>
              <w:t xml:space="preserve">Correction on </w:t>
            </w:r>
            <w:r w:rsidR="00432581">
              <w:rPr>
                <w:noProof/>
                <w:lang w:eastAsia="zh-CN"/>
              </w:rPr>
              <w:t>determining UE-B among UEs scheduling conflicting TBs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00BB7" w:rsidR="001E41F3" w:rsidRDefault="00A64F15">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EFD1D" w:rsidR="001E41F3" w:rsidRDefault="00170468"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B3FA7" w:rsidR="001E41F3" w:rsidRDefault="001F4565" w:rsidP="005A2809">
            <w:pPr>
              <w:pStyle w:val="CRCoverPage"/>
              <w:spacing w:after="0"/>
              <w:ind w:left="100"/>
              <w:rPr>
                <w:noProof/>
              </w:rPr>
            </w:pPr>
            <w:r>
              <w:rPr>
                <w:noProof/>
              </w:rPr>
              <w:t>NR</w:t>
            </w:r>
            <w:r>
              <w:rPr>
                <w:rFonts w:hint="eastAsia"/>
                <w:noProof/>
                <w:lang w:eastAsia="zh-CN"/>
              </w:rPr>
              <w:t>_</w:t>
            </w:r>
            <w:r w:rsidR="00A64F15">
              <w:rPr>
                <w:noProof/>
                <w:lang w:eastAsia="zh-CN"/>
              </w:rPr>
              <w:t>SL_enh</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C11C9"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A64F15">
              <w:rPr>
                <w:noProof/>
              </w:rPr>
              <w:t>9</w:t>
            </w:r>
            <w:r w:rsidR="004118ED">
              <w:rPr>
                <w:noProof/>
              </w:rPr>
              <w:t>-</w:t>
            </w:r>
            <w:r w:rsidR="004B6E63">
              <w:rPr>
                <w:noProof/>
              </w:rPr>
              <w:t>2</w:t>
            </w:r>
            <w:r w:rsidR="00A64F1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BFB68" w:rsidR="008D4667" w:rsidRPr="008D4667" w:rsidRDefault="004120DA" w:rsidP="00777927">
            <w:pPr>
              <w:pStyle w:val="CRCoverPage"/>
              <w:spacing w:after="0"/>
              <w:ind w:left="100"/>
              <w:jc w:val="both"/>
              <w:rPr>
                <w:noProof/>
                <w:lang w:eastAsia="zh-CN"/>
              </w:rPr>
            </w:pPr>
            <w:r w:rsidRPr="00BC2F87">
              <w:rPr>
                <w:lang w:val="en-US" w:eastAsia="ja-JP"/>
              </w:rPr>
              <w:t>The specification on the determination of UE-B does not cover the case whe</w:t>
            </w:r>
            <w:r w:rsidR="009C1AD0">
              <w:rPr>
                <w:lang w:val="en-US" w:eastAsia="ja-JP"/>
              </w:rPr>
              <w:t>re</w:t>
            </w:r>
            <w:r w:rsidRPr="00BC2F87">
              <w:rPr>
                <w:lang w:val="en-US" w:eastAsia="ja-JP"/>
              </w:rPr>
              <w:t xml:space="preserve"> </w:t>
            </w:r>
            <w:r w:rsidRPr="00BC2F87">
              <w:rPr>
                <w:iCs/>
              </w:rPr>
              <w:t>one of UEs scheduling conflicting TB</w:t>
            </w:r>
            <w:r w:rsidR="009C1AD0">
              <w:rPr>
                <w:iCs/>
              </w:rPr>
              <w:t>s</w:t>
            </w:r>
            <w:r w:rsidRPr="00BC2F87">
              <w:rPr>
                <w:iCs/>
              </w:rPr>
              <w:t xml:space="preserve"> does not support </w:t>
            </w:r>
            <w:r w:rsidR="00ED4B91">
              <w:rPr>
                <w:iCs/>
              </w:rPr>
              <w:t>receiving inter-UE coordination s</w:t>
            </w:r>
            <w:r w:rsidRPr="00BC2F87">
              <w:rPr>
                <w:iCs/>
              </w:rPr>
              <w:t>cheme 2</w:t>
            </w:r>
            <w:r w:rsidR="00ED4B91">
              <w:rPr>
                <w:iC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03D1BC" w:rsidR="003E0528" w:rsidRPr="003E0528" w:rsidRDefault="00ED4B91" w:rsidP="00777927">
            <w:pPr>
              <w:pStyle w:val="CRCoverPage"/>
              <w:spacing w:after="0"/>
              <w:ind w:left="100"/>
              <w:jc w:val="both"/>
              <w:rPr>
                <w:noProof/>
                <w:lang w:eastAsia="zh-CN"/>
              </w:rPr>
            </w:pPr>
            <w:r>
              <w:t xml:space="preserve">If one UE scheduling conflicting TB supports receiving inter-UE coordination scheme 2, but the other UE scheduling conflicting TB does not </w:t>
            </w:r>
            <w:r w:rsidR="009C1AD0">
              <w:t xml:space="preserve">support </w:t>
            </w:r>
            <w:r>
              <w:t>receiving inter-UE coordination</w:t>
            </w:r>
            <w:r w:rsidR="009C1AD0">
              <w:t xml:space="preserve"> scheme 2</w:t>
            </w:r>
            <w:r>
              <w:t xml:space="preserve">, then the former UE should be UE-B, regardless the priority values of </w:t>
            </w:r>
            <w:proofErr w:type="spellStart"/>
            <w:r>
              <w:t>TBs.</w:t>
            </w:r>
            <w:proofErr w:type="spellEnd"/>
            <w:r>
              <w:t xml:space="preserve">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77927">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EB619" w:rsidR="005178F9" w:rsidRDefault="00ED4B91" w:rsidP="00777927">
            <w:pPr>
              <w:pStyle w:val="CRCoverPage"/>
              <w:spacing w:after="0"/>
              <w:ind w:left="100"/>
              <w:jc w:val="both"/>
              <w:rPr>
                <w:noProof/>
                <w:lang w:eastAsia="zh-CN"/>
              </w:rPr>
            </w:pPr>
            <w:r>
              <w:rPr>
                <w:noProof/>
                <w:lang w:eastAsia="zh-CN"/>
              </w:rPr>
              <w:t xml:space="preserve">Specification is unclear which UE scheduling conflicting TB is UE-B, in the case </w:t>
            </w:r>
            <w:r w:rsidR="009C1AD0">
              <w:rPr>
                <w:noProof/>
                <w:lang w:eastAsia="zh-CN"/>
              </w:rPr>
              <w:t xml:space="preserve">where </w:t>
            </w:r>
            <w:r>
              <w:rPr>
                <w:noProof/>
                <w:lang w:eastAsia="zh-CN"/>
              </w:rPr>
              <w:t xml:space="preserve">one UE supports receiving inter-UE coordination scheme 2 and the other UE does not support receiving inter-UE coordination scheme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5459A" w:rsidR="001E41F3" w:rsidRDefault="00432581" w:rsidP="005A2809">
            <w:pPr>
              <w:pStyle w:val="CRCoverPage"/>
              <w:spacing w:after="0"/>
              <w:ind w:left="100"/>
              <w:rPr>
                <w:noProof/>
                <w:lang w:eastAsia="zh-CN"/>
              </w:rPr>
            </w:pPr>
            <w:r>
              <w:rPr>
                <w:noProof/>
                <w:lang w:eastAsia="zh-CN"/>
              </w:rPr>
              <w:t>16.3.0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D8DD" w14:textId="153C0284" w:rsidR="002F63AA" w:rsidRDefault="00447019" w:rsidP="002F63AA">
      <w:pPr>
        <w:jc w:val="center"/>
        <w:rPr>
          <w:color w:val="FF0000"/>
          <w:lang w:eastAsia="zh-CN"/>
        </w:rPr>
      </w:pPr>
      <w:r>
        <w:rPr>
          <w:color w:val="FF0000"/>
          <w:lang w:eastAsia="zh-CN"/>
        </w:rPr>
        <w:lastRenderedPageBreak/>
        <w:t>==========</w:t>
      </w:r>
      <w:r w:rsidR="002F63AA" w:rsidRPr="00A74629">
        <w:rPr>
          <w:color w:val="FF0000"/>
          <w:lang w:eastAsia="zh-CN"/>
        </w:rPr>
        <w:t xml:space="preserve">========================= </w:t>
      </w:r>
      <w:r>
        <w:rPr>
          <w:color w:val="FF0000"/>
          <w:lang w:eastAsia="zh-CN"/>
        </w:rPr>
        <w:t>Start of Text Proposal</w:t>
      </w:r>
      <w:r w:rsidR="002F63AA" w:rsidRPr="00A74629">
        <w:rPr>
          <w:color w:val="FF0000"/>
          <w:lang w:eastAsia="zh-CN"/>
        </w:rPr>
        <w:t xml:space="preserve"> =========</w:t>
      </w:r>
      <w:r>
        <w:rPr>
          <w:color w:val="FF0000"/>
          <w:lang w:eastAsia="zh-CN"/>
        </w:rPr>
        <w:t>=</w:t>
      </w:r>
      <w:r w:rsidR="002F63AA" w:rsidRPr="00A74629">
        <w:rPr>
          <w:color w:val="FF0000"/>
          <w:lang w:eastAsia="zh-CN"/>
        </w:rPr>
        <w:t>===============</w:t>
      </w:r>
      <w:r>
        <w:rPr>
          <w:color w:val="FF0000"/>
          <w:lang w:eastAsia="zh-CN"/>
        </w:rPr>
        <w:t>========</w:t>
      </w:r>
    </w:p>
    <w:p w14:paraId="60947383" w14:textId="653E2FA0" w:rsidR="00432581" w:rsidRDefault="00432581" w:rsidP="00432581">
      <w:pPr>
        <w:spacing w:after="0"/>
        <w:jc w:val="both"/>
        <w:rPr>
          <w:rFonts w:ascii="Arial" w:eastAsiaTheme="minorEastAsia" w:hAnsi="Arial"/>
          <w:color w:val="000000"/>
          <w:sz w:val="24"/>
          <w:szCs w:val="18"/>
          <w:lang w:val="en-US"/>
        </w:rPr>
      </w:pPr>
      <w:bookmarkStart w:id="1" w:name="_Toc92093891"/>
      <w:r w:rsidRPr="00432581">
        <w:rPr>
          <w:rFonts w:ascii="Arial" w:eastAsiaTheme="minorEastAsia" w:hAnsi="Arial"/>
          <w:color w:val="000000"/>
          <w:sz w:val="24"/>
          <w:szCs w:val="18"/>
          <w:lang w:val="en-US"/>
        </w:rPr>
        <w:t>16.3.0</w:t>
      </w:r>
      <w:r w:rsidRPr="00432581">
        <w:rPr>
          <w:rFonts w:ascii="Arial" w:eastAsiaTheme="minorEastAsia" w:hAnsi="Arial"/>
          <w:color w:val="000000"/>
          <w:sz w:val="24"/>
          <w:szCs w:val="18"/>
          <w:lang w:val="en-US"/>
        </w:rPr>
        <w:tab/>
        <w:t>UE procedure for transmitting PSFCH with control information</w:t>
      </w:r>
      <w:bookmarkEnd w:id="1"/>
    </w:p>
    <w:p w14:paraId="1DB5E88A" w14:textId="77777777" w:rsidR="00432581" w:rsidRPr="00432581" w:rsidRDefault="00432581" w:rsidP="00432581">
      <w:pPr>
        <w:spacing w:after="0"/>
        <w:jc w:val="both"/>
        <w:rPr>
          <w:rFonts w:ascii="Arial" w:eastAsiaTheme="minorEastAsia" w:hAnsi="Arial"/>
          <w:color w:val="000000"/>
          <w:sz w:val="24"/>
          <w:szCs w:val="18"/>
          <w:lang w:val="en-US"/>
        </w:rPr>
      </w:pPr>
    </w:p>
    <w:p w14:paraId="6618EC07" w14:textId="2A53BC6C" w:rsidR="00447019" w:rsidRDefault="00447019" w:rsidP="00447019">
      <w:pPr>
        <w:spacing w:after="0"/>
        <w:jc w:val="center"/>
        <w:rPr>
          <w:color w:val="FF0000"/>
        </w:rPr>
      </w:pPr>
      <w:r w:rsidRPr="00CA6B60">
        <w:rPr>
          <w:color w:val="FF0000"/>
        </w:rPr>
        <w:t>&lt; Unchanged parts are omitted &gt;</w:t>
      </w:r>
    </w:p>
    <w:p w14:paraId="69704F27" w14:textId="77777777" w:rsidR="00C85EE6" w:rsidRPr="00CA6B60" w:rsidRDefault="00C85EE6" w:rsidP="00447019">
      <w:pPr>
        <w:spacing w:after="0"/>
        <w:jc w:val="center"/>
        <w:rPr>
          <w:color w:val="FF0000"/>
        </w:rPr>
      </w:pPr>
    </w:p>
    <w:p w14:paraId="677D75CB" w14:textId="77777777" w:rsidR="00432581" w:rsidRPr="00C92D91" w:rsidRDefault="00432581" w:rsidP="00432581">
      <w:pPr>
        <w:jc w:val="both"/>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531CEA8D" w14:textId="77777777" w:rsidR="00432581" w:rsidRPr="005B0583" w:rsidRDefault="00432581" w:rsidP="00432581">
      <w:pPr>
        <w:pStyle w:val="B1"/>
        <w:jc w:val="both"/>
        <w:rPr>
          <w:lang w:val="en-US"/>
        </w:rPr>
      </w:pPr>
      <w:r w:rsidRPr="005B0583">
        <w:t>-</w:t>
      </w:r>
      <w:r w:rsidRPr="005B0583">
        <w:tab/>
      </w:r>
      <w:r>
        <w:rPr>
          <w:lang w:val="en-US"/>
        </w:rPr>
        <w:t xml:space="preserve">if, for a resource pool, </w:t>
      </w:r>
      <w:r w:rsidRPr="007053C7">
        <w:rPr>
          <w:i/>
          <w:iCs/>
          <w:lang w:val="en-US"/>
        </w:rPr>
        <w:t>typeAUEScheme2</w:t>
      </w:r>
      <w:r>
        <w:rPr>
          <w:lang w:val="en-US"/>
        </w:rPr>
        <w:t xml:space="preserve"> is disabled,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r w:rsidRPr="007053C7">
        <w:rPr>
          <w:i/>
          <w:iCs/>
          <w:lang w:val="en-US"/>
        </w:rPr>
        <w:t>typeAUEScheme2</w:t>
      </w:r>
      <w:r>
        <w:rPr>
          <w:lang w:val="en-US"/>
        </w:rPr>
        <w:t xml:space="preserve"> is enabled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175EFC17" w14:textId="77777777" w:rsidR="00432581" w:rsidRPr="005B0583" w:rsidRDefault="00432581" w:rsidP="00432581">
      <w:pPr>
        <w:pStyle w:val="B1"/>
        <w:jc w:val="both"/>
        <w:rPr>
          <w:lang w:val="en-US"/>
        </w:rPr>
      </w:pPr>
      <w:r w:rsidRPr="005B0583">
        <w:t>-</w:t>
      </w:r>
      <w:r w:rsidRPr="005B0583">
        <w:tab/>
      </w:r>
      <w:r w:rsidRPr="005B0583">
        <w:rPr>
          <w:lang w:val="en-US"/>
        </w:rPr>
        <w:t xml:space="preserve">detects a first SCI format 1-A that includes </w:t>
      </w:r>
      <w:proofErr w:type="gramStart"/>
      <w:r w:rsidRPr="005B0583">
        <w:rPr>
          <w:lang w:val="en-US"/>
        </w:rPr>
        <w:t>a first priority</w:t>
      </w:r>
      <w:proofErr w:type="gramEnd"/>
      <w:r w:rsidRPr="005B0583">
        <w:rPr>
          <w:lang w:val="en-US"/>
        </w:rPr>
        <w:t xml:space="preserve">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31F9C22B" w14:textId="77777777" w:rsidR="00432581" w:rsidRPr="005B0583" w:rsidRDefault="00432581" w:rsidP="00432581">
      <w:pPr>
        <w:pStyle w:val="B1"/>
        <w:jc w:val="both"/>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559AADDB" w14:textId="77777777" w:rsidR="00432581" w:rsidRDefault="00432581" w:rsidP="00432581">
      <w:pPr>
        <w:pStyle w:val="B1"/>
        <w:jc w:val="both"/>
        <w:rPr>
          <w:lang w:val="en-US"/>
        </w:rPr>
      </w:pPr>
      <w:bookmarkStart w:id="2" w:name="_Hlk88594368"/>
      <w:r w:rsidRPr="005B0583">
        <w:t>-</w:t>
      </w:r>
      <w:r w:rsidRPr="005B0583">
        <w:tab/>
      </w:r>
      <w:r w:rsidRPr="005B0583">
        <w:rPr>
          <w:lang w:val="en-US"/>
        </w:rPr>
        <w:t>determines that the first and second resources overlap in time and frequency</w:t>
      </w:r>
    </w:p>
    <w:p w14:paraId="2A0C9A47" w14:textId="77777777" w:rsidR="00432581" w:rsidRPr="00B26273" w:rsidRDefault="00432581" w:rsidP="00432581">
      <w:pPr>
        <w:pStyle w:val="B1"/>
        <w:jc w:val="both"/>
        <w:rPr>
          <w:lang w:val="en-US"/>
        </w:rPr>
      </w:pPr>
      <w:r w:rsidRPr="00B26273">
        <w:rPr>
          <w:lang w:val="en-US"/>
        </w:rPr>
        <w:t>-</w:t>
      </w:r>
      <w:r w:rsidRPr="00B26273">
        <w:rPr>
          <w:lang w:val="en-US"/>
        </w:rPr>
        <w:tab/>
        <w:t>the PSFCH occasions for resource conflict information of the second UE and the third UE are valid</w:t>
      </w:r>
    </w:p>
    <w:p w14:paraId="408768F7" w14:textId="77777777" w:rsidR="00432581" w:rsidRPr="00B26273" w:rsidRDefault="00432581" w:rsidP="00432581">
      <w:pPr>
        <w:pStyle w:val="B1"/>
        <w:jc w:val="both"/>
      </w:pPr>
      <w:r w:rsidRPr="00B26273">
        <w:rPr>
          <w:lang w:val="en-US"/>
        </w:rPr>
        <w:t>-</w:t>
      </w:r>
      <w:r w:rsidRPr="00B26273">
        <w:rPr>
          <w:lang w:val="en-US"/>
        </w:rPr>
        <w:tab/>
        <w:t xml:space="preserve">the </w:t>
      </w:r>
      <w:r w:rsidRPr="00B26273">
        <w:rPr>
          <w:rFonts w:eastAsia="Gulim"/>
          <w:iCs/>
          <w:lang w:eastAsia="ja-JP"/>
        </w:rPr>
        <w:t>indicationUEB</w:t>
      </w:r>
      <w:r w:rsidRPr="00B26273">
        <w:rPr>
          <w:rFonts w:eastAsia="Gulim"/>
          <w:lang w:val="en-US" w:eastAsia="ja-JP"/>
        </w:rPr>
        <w:t xml:space="preserve"> flag in SCI Format 1-A from the second UE and the third UE is set to 1, if </w:t>
      </w:r>
      <w:r w:rsidRPr="00B26273">
        <w:rPr>
          <w:rFonts w:eastAsia="Gulim"/>
          <w:i/>
          <w:lang w:val="en-US" w:eastAsia="ja-JP"/>
        </w:rPr>
        <w:t>indicationUEBScheme2</w:t>
      </w:r>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25D29709" w14:textId="77777777" w:rsidR="00432581" w:rsidRPr="00B26273" w:rsidRDefault="00432581" w:rsidP="00432581">
      <w:pPr>
        <w:pStyle w:val="B1"/>
        <w:jc w:val="both"/>
        <w:rPr>
          <w:lang w:val="en-US"/>
        </w:rPr>
      </w:pPr>
      <w:r w:rsidRPr="00B26273">
        <w:t>-</w:t>
      </w:r>
      <w:r w:rsidRPr="00B26273">
        <w:tab/>
      </w:r>
      <w:r w:rsidRPr="00B26273">
        <w:rPr>
          <w:lang w:val="en-US"/>
        </w:rPr>
        <w:t xml:space="preserve">determines the first SCI format 1-A and the second SCI format 1-A are not received later than </w:t>
      </w:r>
      <w:r w:rsidRPr="00B26273">
        <w:rPr>
          <w:i/>
          <w:iCs/>
          <w:lang w:val="en-US"/>
        </w:rPr>
        <w:t>sl-MinTimeGapPSFCH</w:t>
      </w:r>
      <w:r w:rsidRPr="00B26273">
        <w:rPr>
          <w:lang w:val="en-US"/>
        </w:rPr>
        <w:t xml:space="preserve"> before the PSFCH occasion for conflict information</w:t>
      </w:r>
    </w:p>
    <w:bookmarkEnd w:id="2"/>
    <w:p w14:paraId="1AF8FCCD" w14:textId="77777777" w:rsidR="00432581" w:rsidRPr="00B26273" w:rsidRDefault="00432581" w:rsidP="00432581">
      <w:pPr>
        <w:pStyle w:val="B1"/>
        <w:jc w:val="both"/>
        <w:rPr>
          <w:lang w:val="en-US"/>
        </w:rPr>
      </w:pPr>
      <w:r w:rsidRPr="00B26273">
        <w:t>-</w:t>
      </w:r>
      <w:r w:rsidRPr="00B26273">
        <w:tab/>
      </w:r>
      <w:r w:rsidRPr="00B26273">
        <w:rPr>
          <w:lang w:val="en-US"/>
        </w:rPr>
        <w:t>determines to transmit to the second UE the PSFCH with the conflict information</w:t>
      </w:r>
    </w:p>
    <w:p w14:paraId="5D0717B7" w14:textId="4033370C" w:rsidR="00432581" w:rsidRDefault="00432581" w:rsidP="00432581">
      <w:pPr>
        <w:pStyle w:val="B1"/>
        <w:jc w:val="both"/>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07D3A5B3" w14:textId="16CE993F" w:rsidR="00432581" w:rsidRPr="00432581" w:rsidRDefault="00432581" w:rsidP="00432581">
      <w:pPr>
        <w:pStyle w:val="B1"/>
        <w:jc w:val="both"/>
        <w:rPr>
          <w:color w:val="0070C0"/>
          <w:u w:val="single"/>
          <w:lang w:val="en-US"/>
        </w:rPr>
      </w:pPr>
      <w:r w:rsidRPr="00432581">
        <w:rPr>
          <w:color w:val="0070C0"/>
          <w:lang w:val="en-US"/>
        </w:rPr>
        <w:t xml:space="preserve">-    </w:t>
      </w:r>
      <w:r w:rsidRPr="00432581">
        <w:rPr>
          <w:color w:val="0070C0"/>
          <w:u w:val="single"/>
          <w:lang w:val="en-US"/>
        </w:rPr>
        <w:t xml:space="preserve">determines to transmit to the third UE the PSFCH with the conflict information regardless of the values of </w:t>
      </w:r>
      <m:oMath>
        <m:sSub>
          <m:sSubPr>
            <m:ctrlPr>
              <w:rPr>
                <w:rFonts w:ascii="Cambria Math" w:hAnsi="Cambria Math"/>
                <w:i/>
                <w:color w:val="0070C0"/>
                <w:u w:val="single"/>
              </w:rPr>
            </m:ctrlPr>
          </m:sSubPr>
          <m:e>
            <m:r>
              <w:rPr>
                <w:rFonts w:ascii="Cambria Math" w:hAnsi="Cambria Math"/>
                <w:color w:val="0070C0"/>
                <w:u w:val="single"/>
                <w:lang w:val="en-US"/>
              </w:rPr>
              <m:t>p</m:t>
            </m:r>
          </m:e>
          <m:sub>
            <m:r>
              <w:rPr>
                <w:rFonts w:ascii="Cambria Math" w:hAnsi="Cambria Math"/>
                <w:color w:val="0070C0"/>
                <w:u w:val="single"/>
                <w:lang w:val="en-US"/>
              </w:rPr>
              <m:t>1</m:t>
            </m:r>
          </m:sub>
        </m:sSub>
        <m:r>
          <w:rPr>
            <w:rFonts w:ascii="Cambria Math" w:hAnsi="Cambria Math"/>
            <w:color w:val="0070C0"/>
            <w:u w:val="single"/>
          </w:rPr>
          <m:t>,</m:t>
        </m:r>
        <m:sSub>
          <m:sSubPr>
            <m:ctrlPr>
              <w:rPr>
                <w:rFonts w:ascii="Cambria Math" w:hAnsi="Cambria Math"/>
                <w:i/>
                <w:color w:val="0070C0"/>
                <w:u w:val="single"/>
              </w:rPr>
            </m:ctrlPr>
          </m:sSubPr>
          <m:e>
            <m:r>
              <w:rPr>
                <w:rFonts w:ascii="Cambria Math" w:hAnsi="Cambria Math"/>
                <w:color w:val="0070C0"/>
                <w:u w:val="single"/>
                <w:lang w:val="en-US"/>
              </w:rPr>
              <m:t>p</m:t>
            </m:r>
          </m:e>
          <m:sub>
            <m:r>
              <w:rPr>
                <w:rFonts w:ascii="Cambria Math" w:hAnsi="Cambria Math"/>
                <w:color w:val="0070C0"/>
                <w:u w:val="single"/>
                <w:lang w:val="en-US"/>
              </w:rPr>
              <m:t>2</m:t>
            </m:r>
          </m:sub>
        </m:sSub>
      </m:oMath>
      <w:r w:rsidRPr="00432581">
        <w:rPr>
          <w:color w:val="0070C0"/>
          <w:u w:val="single"/>
        </w:rPr>
        <w:t xml:space="preserve">, if </w:t>
      </w:r>
      <w:r w:rsidRPr="00432581">
        <w:rPr>
          <w:color w:val="0070C0"/>
          <w:u w:val="single"/>
          <w:lang w:val="en-US"/>
        </w:rPr>
        <w:t xml:space="preserve">the </w:t>
      </w:r>
      <w:r w:rsidRPr="00432581">
        <w:rPr>
          <w:i/>
          <w:color w:val="0070C0"/>
          <w:u w:val="single"/>
        </w:rPr>
        <w:t>indicationUEB</w:t>
      </w:r>
      <w:r w:rsidRPr="00432581">
        <w:rPr>
          <w:color w:val="0070C0"/>
          <w:u w:val="single"/>
          <w:lang w:val="en-US"/>
        </w:rPr>
        <w:t xml:space="preserve"> flag in SCI Format 1-A from the second UE is set to 0 and the </w:t>
      </w:r>
      <w:r w:rsidRPr="00432581">
        <w:rPr>
          <w:i/>
          <w:color w:val="0070C0"/>
          <w:u w:val="single"/>
        </w:rPr>
        <w:t>indicationUEB</w:t>
      </w:r>
      <w:r w:rsidRPr="00432581">
        <w:rPr>
          <w:color w:val="0070C0"/>
          <w:u w:val="single"/>
          <w:lang w:val="en-US"/>
        </w:rPr>
        <w:t xml:space="preserve"> flag in SCI Format 1-A from the third UE is set to 1, and </w:t>
      </w:r>
      <w:r w:rsidRPr="00432581">
        <w:rPr>
          <w:i/>
          <w:color w:val="0070C0"/>
          <w:u w:val="single"/>
          <w:lang w:val="en-US"/>
        </w:rPr>
        <w:t>indicationUEBScheme2</w:t>
      </w:r>
      <w:r w:rsidRPr="00432581">
        <w:rPr>
          <w:color w:val="0070C0"/>
          <w:u w:val="single"/>
          <w:lang w:val="en-US"/>
        </w:rPr>
        <w:t xml:space="preserve"> = 'enabled'</w:t>
      </w:r>
    </w:p>
    <w:p w14:paraId="6350B59A" w14:textId="77777777" w:rsidR="00C85EE6" w:rsidRDefault="00C85EE6" w:rsidP="00447019">
      <w:pPr>
        <w:spacing w:after="0"/>
        <w:jc w:val="both"/>
      </w:pPr>
    </w:p>
    <w:p w14:paraId="3F186A5F" w14:textId="5002216E" w:rsidR="005A2809" w:rsidRPr="00CA6B60" w:rsidRDefault="005A2809" w:rsidP="005A2809">
      <w:pPr>
        <w:spacing w:after="0"/>
        <w:jc w:val="center"/>
        <w:rPr>
          <w:color w:val="FF0000"/>
        </w:rPr>
      </w:pPr>
      <w:r w:rsidRPr="00CA6B60">
        <w:rPr>
          <w:color w:val="FF0000"/>
        </w:rPr>
        <w:t>&lt; Unchanged parts are omitted &gt;</w:t>
      </w:r>
    </w:p>
    <w:p w14:paraId="31576446" w14:textId="0306895F" w:rsidR="00447019" w:rsidRDefault="00447019" w:rsidP="00447019">
      <w:pPr>
        <w:jc w:val="center"/>
        <w:rPr>
          <w:color w:val="FF0000"/>
          <w:lang w:eastAsia="zh-CN"/>
        </w:rPr>
      </w:pPr>
      <w:r>
        <w:rPr>
          <w:color w:val="FF0000"/>
          <w:lang w:eastAsia="zh-CN"/>
        </w:rPr>
        <w:t>==========</w:t>
      </w:r>
      <w:r w:rsidRPr="00A74629">
        <w:rPr>
          <w:color w:val="FF0000"/>
          <w:lang w:eastAsia="zh-CN"/>
        </w:rPr>
        <w:t xml:space="preserve">========================= </w:t>
      </w:r>
      <w:r>
        <w:rPr>
          <w:color w:val="FF0000"/>
          <w:lang w:eastAsia="zh-CN"/>
        </w:rPr>
        <w:t>End of Text Proposal</w:t>
      </w:r>
      <w:r w:rsidRPr="00A74629">
        <w:rPr>
          <w:color w:val="FF0000"/>
          <w:lang w:eastAsia="zh-CN"/>
        </w:rPr>
        <w:t xml:space="preserve"> =========================</w:t>
      </w:r>
      <w:r>
        <w:rPr>
          <w:color w:val="FF0000"/>
          <w:lang w:eastAsia="zh-CN"/>
        </w:rPr>
        <w:t>=========</w:t>
      </w:r>
    </w:p>
    <w:p w14:paraId="04AFE59C" w14:textId="77777777" w:rsidR="00BE2DE8" w:rsidRDefault="00BE2DE8" w:rsidP="00BE2DE8">
      <w:pPr>
        <w:rPr>
          <w:color w:val="FF0000"/>
        </w:rPr>
      </w:pPr>
    </w:p>
    <w:p w14:paraId="18C75076" w14:textId="61FAD60D" w:rsidR="00170468" w:rsidRPr="00A74629" w:rsidRDefault="00170468" w:rsidP="00170468">
      <w:pPr>
        <w:spacing w:after="0"/>
        <w:jc w:val="center"/>
        <w:rPr>
          <w:color w:val="FF0000"/>
        </w:rPr>
      </w:pPr>
    </w:p>
    <w:sectPr w:rsidR="0017046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0D760" w14:textId="77777777" w:rsidR="007D513C" w:rsidRDefault="007D513C">
      <w:r>
        <w:separator/>
      </w:r>
    </w:p>
  </w:endnote>
  <w:endnote w:type="continuationSeparator" w:id="0">
    <w:p w14:paraId="644C8645" w14:textId="77777777" w:rsidR="007D513C" w:rsidRDefault="007D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C702E" w14:textId="77777777" w:rsidR="007D513C" w:rsidRDefault="007D513C">
      <w:r>
        <w:separator/>
      </w:r>
    </w:p>
  </w:footnote>
  <w:footnote w:type="continuationSeparator" w:id="0">
    <w:p w14:paraId="4BFA8A85" w14:textId="77777777" w:rsidR="007D513C" w:rsidRDefault="007D5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3062961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89007386">
    <w:abstractNumId w:val="2"/>
  </w:num>
  <w:num w:numId="3" w16cid:durableId="1385300195">
    <w:abstractNumId w:val="35"/>
  </w:num>
  <w:num w:numId="4" w16cid:durableId="1992296503">
    <w:abstractNumId w:val="22"/>
  </w:num>
  <w:num w:numId="5" w16cid:durableId="1148286456">
    <w:abstractNumId w:val="11"/>
  </w:num>
  <w:num w:numId="6" w16cid:durableId="1155686367">
    <w:abstractNumId w:val="6"/>
  </w:num>
  <w:num w:numId="7" w16cid:durableId="2025664953">
    <w:abstractNumId w:val="9"/>
  </w:num>
  <w:num w:numId="8" w16cid:durableId="1923251807">
    <w:abstractNumId w:val="26"/>
  </w:num>
  <w:num w:numId="9" w16cid:durableId="318727638">
    <w:abstractNumId w:val="25"/>
  </w:num>
  <w:num w:numId="10" w16cid:durableId="385177875">
    <w:abstractNumId w:val="7"/>
  </w:num>
  <w:num w:numId="11" w16cid:durableId="1497645874">
    <w:abstractNumId w:val="39"/>
  </w:num>
  <w:num w:numId="12" w16cid:durableId="2067797970">
    <w:abstractNumId w:val="27"/>
  </w:num>
  <w:num w:numId="13" w16cid:durableId="1776822376">
    <w:abstractNumId w:val="5"/>
  </w:num>
  <w:num w:numId="14" w16cid:durableId="1380931364">
    <w:abstractNumId w:val="3"/>
  </w:num>
  <w:num w:numId="15" w16cid:durableId="1907496292">
    <w:abstractNumId w:val="33"/>
  </w:num>
  <w:num w:numId="16" w16cid:durableId="1434016846">
    <w:abstractNumId w:val="29"/>
  </w:num>
  <w:num w:numId="17" w16cid:durableId="1986276150">
    <w:abstractNumId w:val="38"/>
  </w:num>
  <w:num w:numId="18" w16cid:durableId="799422376">
    <w:abstractNumId w:val="14"/>
  </w:num>
  <w:num w:numId="19" w16cid:durableId="936252676">
    <w:abstractNumId w:val="0"/>
  </w:num>
  <w:num w:numId="20" w16cid:durableId="658726027">
    <w:abstractNumId w:val="28"/>
  </w:num>
  <w:num w:numId="21" w16cid:durableId="925500543">
    <w:abstractNumId w:val="41"/>
  </w:num>
  <w:num w:numId="22" w16cid:durableId="2020039506">
    <w:abstractNumId w:val="16"/>
  </w:num>
  <w:num w:numId="23" w16cid:durableId="1479685875">
    <w:abstractNumId w:val="23"/>
  </w:num>
  <w:num w:numId="24" w16cid:durableId="234903181">
    <w:abstractNumId w:val="19"/>
  </w:num>
  <w:num w:numId="25" w16cid:durableId="1406993762">
    <w:abstractNumId w:val="18"/>
  </w:num>
  <w:num w:numId="26" w16cid:durableId="1224100965">
    <w:abstractNumId w:val="13"/>
  </w:num>
  <w:num w:numId="27" w16cid:durableId="886795808">
    <w:abstractNumId w:val="4"/>
  </w:num>
  <w:num w:numId="28" w16cid:durableId="196353093">
    <w:abstractNumId w:val="42"/>
  </w:num>
  <w:num w:numId="29" w16cid:durableId="378750768">
    <w:abstractNumId w:val="36"/>
  </w:num>
  <w:num w:numId="30" w16cid:durableId="1803186669">
    <w:abstractNumId w:val="10"/>
  </w:num>
  <w:num w:numId="31" w16cid:durableId="1416052953">
    <w:abstractNumId w:val="44"/>
  </w:num>
  <w:num w:numId="32" w16cid:durableId="8413395">
    <w:abstractNumId w:val="15"/>
  </w:num>
  <w:num w:numId="33" w16cid:durableId="2113429729">
    <w:abstractNumId w:val="37"/>
  </w:num>
  <w:num w:numId="34" w16cid:durableId="358166398">
    <w:abstractNumId w:val="12"/>
  </w:num>
  <w:num w:numId="35" w16cid:durableId="1743022345">
    <w:abstractNumId w:val="34"/>
  </w:num>
  <w:num w:numId="36" w16cid:durableId="163154948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34990247">
    <w:abstractNumId w:val="17"/>
  </w:num>
  <w:num w:numId="38" w16cid:durableId="1336150571">
    <w:abstractNumId w:val="8"/>
  </w:num>
  <w:num w:numId="39" w16cid:durableId="777867674">
    <w:abstractNumId w:val="30"/>
  </w:num>
  <w:num w:numId="40" w16cid:durableId="266738335">
    <w:abstractNumId w:val="24"/>
  </w:num>
  <w:num w:numId="41" w16cid:durableId="1937055180">
    <w:abstractNumId w:val="31"/>
  </w:num>
  <w:num w:numId="42" w16cid:durableId="69427707">
    <w:abstractNumId w:val="40"/>
  </w:num>
  <w:num w:numId="43" w16cid:durableId="431051599">
    <w:abstractNumId w:val="43"/>
  </w:num>
  <w:num w:numId="44" w16cid:durableId="76558509">
    <w:abstractNumId w:val="21"/>
  </w:num>
  <w:num w:numId="45" w16cid:durableId="43984129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0E86"/>
    <w:rsid w:val="00083AFC"/>
    <w:rsid w:val="000A2C36"/>
    <w:rsid w:val="000A6394"/>
    <w:rsid w:val="000B0230"/>
    <w:rsid w:val="000B48AA"/>
    <w:rsid w:val="000B7FED"/>
    <w:rsid w:val="000C038A"/>
    <w:rsid w:val="000C6598"/>
    <w:rsid w:val="000D0CA1"/>
    <w:rsid w:val="000D44B3"/>
    <w:rsid w:val="00112513"/>
    <w:rsid w:val="00116C88"/>
    <w:rsid w:val="001170E6"/>
    <w:rsid w:val="00145D43"/>
    <w:rsid w:val="00166913"/>
    <w:rsid w:val="00170468"/>
    <w:rsid w:val="00180FF2"/>
    <w:rsid w:val="00192C46"/>
    <w:rsid w:val="001A08B3"/>
    <w:rsid w:val="001A68D7"/>
    <w:rsid w:val="001A7B60"/>
    <w:rsid w:val="001B52F0"/>
    <w:rsid w:val="001B76F8"/>
    <w:rsid w:val="001B7A65"/>
    <w:rsid w:val="001D0777"/>
    <w:rsid w:val="001E0473"/>
    <w:rsid w:val="001E41F3"/>
    <w:rsid w:val="001F4565"/>
    <w:rsid w:val="002056C6"/>
    <w:rsid w:val="00242450"/>
    <w:rsid w:val="0026004D"/>
    <w:rsid w:val="002640DD"/>
    <w:rsid w:val="002662C8"/>
    <w:rsid w:val="00270A80"/>
    <w:rsid w:val="00270AB3"/>
    <w:rsid w:val="00275D12"/>
    <w:rsid w:val="00284FEB"/>
    <w:rsid w:val="002860C4"/>
    <w:rsid w:val="002A3E25"/>
    <w:rsid w:val="002B30DB"/>
    <w:rsid w:val="002B5741"/>
    <w:rsid w:val="002B7F6B"/>
    <w:rsid w:val="002C1670"/>
    <w:rsid w:val="002D0D4E"/>
    <w:rsid w:val="002D5841"/>
    <w:rsid w:val="002E472E"/>
    <w:rsid w:val="002F63AA"/>
    <w:rsid w:val="002F6C59"/>
    <w:rsid w:val="00301F6F"/>
    <w:rsid w:val="00305409"/>
    <w:rsid w:val="00337331"/>
    <w:rsid w:val="0034554D"/>
    <w:rsid w:val="003609EF"/>
    <w:rsid w:val="0036231A"/>
    <w:rsid w:val="00371842"/>
    <w:rsid w:val="00374DD4"/>
    <w:rsid w:val="0037729F"/>
    <w:rsid w:val="003D6859"/>
    <w:rsid w:val="003E0528"/>
    <w:rsid w:val="003E1A36"/>
    <w:rsid w:val="00410371"/>
    <w:rsid w:val="004118ED"/>
    <w:rsid w:val="004120DA"/>
    <w:rsid w:val="004242F1"/>
    <w:rsid w:val="00432581"/>
    <w:rsid w:val="004374E5"/>
    <w:rsid w:val="00440840"/>
    <w:rsid w:val="00440CC4"/>
    <w:rsid w:val="00443401"/>
    <w:rsid w:val="00447019"/>
    <w:rsid w:val="00497ED5"/>
    <w:rsid w:val="004B6E63"/>
    <w:rsid w:val="004B75B7"/>
    <w:rsid w:val="004E4C34"/>
    <w:rsid w:val="004F7359"/>
    <w:rsid w:val="0051580D"/>
    <w:rsid w:val="005178F9"/>
    <w:rsid w:val="0053386D"/>
    <w:rsid w:val="00547111"/>
    <w:rsid w:val="005546D9"/>
    <w:rsid w:val="0057328F"/>
    <w:rsid w:val="00592D74"/>
    <w:rsid w:val="005931D5"/>
    <w:rsid w:val="00595BE1"/>
    <w:rsid w:val="005A2809"/>
    <w:rsid w:val="005C5842"/>
    <w:rsid w:val="005E2C44"/>
    <w:rsid w:val="005E7AA5"/>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07C1"/>
    <w:rsid w:val="00767C59"/>
    <w:rsid w:val="00777927"/>
    <w:rsid w:val="00792342"/>
    <w:rsid w:val="007977A8"/>
    <w:rsid w:val="007B512A"/>
    <w:rsid w:val="007C2097"/>
    <w:rsid w:val="007D513C"/>
    <w:rsid w:val="007D6A07"/>
    <w:rsid w:val="007F1324"/>
    <w:rsid w:val="007F7259"/>
    <w:rsid w:val="008040A8"/>
    <w:rsid w:val="00807F06"/>
    <w:rsid w:val="00824630"/>
    <w:rsid w:val="008279FA"/>
    <w:rsid w:val="008626E7"/>
    <w:rsid w:val="00870EE7"/>
    <w:rsid w:val="008863B9"/>
    <w:rsid w:val="008A45A6"/>
    <w:rsid w:val="008B01C9"/>
    <w:rsid w:val="008D4667"/>
    <w:rsid w:val="008E74B8"/>
    <w:rsid w:val="008F3789"/>
    <w:rsid w:val="008F686C"/>
    <w:rsid w:val="00910E81"/>
    <w:rsid w:val="009148DE"/>
    <w:rsid w:val="00927D40"/>
    <w:rsid w:val="00941E30"/>
    <w:rsid w:val="009440EB"/>
    <w:rsid w:val="009536A8"/>
    <w:rsid w:val="00956099"/>
    <w:rsid w:val="009671D4"/>
    <w:rsid w:val="0097453C"/>
    <w:rsid w:val="009777D9"/>
    <w:rsid w:val="00985F31"/>
    <w:rsid w:val="00991B88"/>
    <w:rsid w:val="009A39EB"/>
    <w:rsid w:val="009A5753"/>
    <w:rsid w:val="009A579D"/>
    <w:rsid w:val="009C1AD0"/>
    <w:rsid w:val="009E3297"/>
    <w:rsid w:val="009E52C6"/>
    <w:rsid w:val="009F734F"/>
    <w:rsid w:val="00A177E8"/>
    <w:rsid w:val="00A246B6"/>
    <w:rsid w:val="00A47E70"/>
    <w:rsid w:val="00A50CF0"/>
    <w:rsid w:val="00A560F8"/>
    <w:rsid w:val="00A56895"/>
    <w:rsid w:val="00A622CF"/>
    <w:rsid w:val="00A64F15"/>
    <w:rsid w:val="00A74629"/>
    <w:rsid w:val="00A7671C"/>
    <w:rsid w:val="00A767A2"/>
    <w:rsid w:val="00A772F6"/>
    <w:rsid w:val="00AA199F"/>
    <w:rsid w:val="00AA2CBC"/>
    <w:rsid w:val="00AC5820"/>
    <w:rsid w:val="00AD1CD8"/>
    <w:rsid w:val="00B068B9"/>
    <w:rsid w:val="00B258BB"/>
    <w:rsid w:val="00B2711D"/>
    <w:rsid w:val="00B445CF"/>
    <w:rsid w:val="00B638AF"/>
    <w:rsid w:val="00B67B97"/>
    <w:rsid w:val="00B92F3E"/>
    <w:rsid w:val="00B957FE"/>
    <w:rsid w:val="00B968C8"/>
    <w:rsid w:val="00BA1207"/>
    <w:rsid w:val="00BA3EC5"/>
    <w:rsid w:val="00BA4C4C"/>
    <w:rsid w:val="00BA51D9"/>
    <w:rsid w:val="00BB23BB"/>
    <w:rsid w:val="00BB5DFC"/>
    <w:rsid w:val="00BC4FA5"/>
    <w:rsid w:val="00BD279D"/>
    <w:rsid w:val="00BD617E"/>
    <w:rsid w:val="00BD6BB8"/>
    <w:rsid w:val="00BE2DE8"/>
    <w:rsid w:val="00BF30BE"/>
    <w:rsid w:val="00C046F5"/>
    <w:rsid w:val="00C04FBF"/>
    <w:rsid w:val="00C174D3"/>
    <w:rsid w:val="00C25CC7"/>
    <w:rsid w:val="00C66BA2"/>
    <w:rsid w:val="00C67811"/>
    <w:rsid w:val="00C80BC1"/>
    <w:rsid w:val="00C811AA"/>
    <w:rsid w:val="00C85EE6"/>
    <w:rsid w:val="00C95985"/>
    <w:rsid w:val="00CA3CC8"/>
    <w:rsid w:val="00CC5026"/>
    <w:rsid w:val="00CC68D0"/>
    <w:rsid w:val="00D03F9A"/>
    <w:rsid w:val="00D06D51"/>
    <w:rsid w:val="00D24991"/>
    <w:rsid w:val="00D335BC"/>
    <w:rsid w:val="00D47CE3"/>
    <w:rsid w:val="00D50255"/>
    <w:rsid w:val="00D549F3"/>
    <w:rsid w:val="00D60E70"/>
    <w:rsid w:val="00D65034"/>
    <w:rsid w:val="00D66520"/>
    <w:rsid w:val="00D676E3"/>
    <w:rsid w:val="00DE34CF"/>
    <w:rsid w:val="00DF36EF"/>
    <w:rsid w:val="00E00906"/>
    <w:rsid w:val="00E050C3"/>
    <w:rsid w:val="00E13F3D"/>
    <w:rsid w:val="00E22D5C"/>
    <w:rsid w:val="00E34898"/>
    <w:rsid w:val="00E36984"/>
    <w:rsid w:val="00E37BE2"/>
    <w:rsid w:val="00E41E74"/>
    <w:rsid w:val="00E54367"/>
    <w:rsid w:val="00E8696A"/>
    <w:rsid w:val="00EA50F0"/>
    <w:rsid w:val="00EB09B7"/>
    <w:rsid w:val="00EC207B"/>
    <w:rsid w:val="00ED4B91"/>
    <w:rsid w:val="00EE0A8A"/>
    <w:rsid w:val="00EE7D7C"/>
    <w:rsid w:val="00F25D98"/>
    <w:rsid w:val="00F300FB"/>
    <w:rsid w:val="00F35F8C"/>
    <w:rsid w:val="00F3778A"/>
    <w:rsid w:val="00F816F3"/>
    <w:rsid w:val="00FA0399"/>
    <w:rsid w:val="00FA14BC"/>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F0530-4060-4E60-A54F-206728CC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71</TotalTime>
  <Pages>2</Pages>
  <Words>660</Words>
  <Characters>3764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Chunxuan Ye</cp:lastModifiedBy>
  <cp:revision>20</cp:revision>
  <cp:lastPrinted>1900-01-01T08:00:00Z</cp:lastPrinted>
  <dcterms:created xsi:type="dcterms:W3CDTF">2022-07-21T18:55:00Z</dcterms:created>
  <dcterms:modified xsi:type="dcterms:W3CDTF">2022-09-29T17:31:00Z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(3)LJZXhpegDPm4B/K8qhvPPfKw7/8icEFkLIeSPqRNcshY/RT27lfFMLM9Z0VHL5cdkaxYs/sd
zoTrOEfA4eWppvhl7N8FzXK58nGtB4BqstyqBrBJaCGlQBupeCL7RN3yZUuVwpIc1xD5wINi
gJEQKE41OcbCCaPs+5+168aIFTSPYcRJPVPfu/fY0+osZEdmAuq8Y6sbb6SPajbjfIhQgNBN
K0YNmjTqrqfKvQuwaP</vt:lpwstr>
  </property>
  <property fmtid="{D5CDD505-2E9C-101B-9397-08002B2CF9AE}" pid="22" name="_2015_ms_pID_7253431">
    <vt:lpwstr>dwf6QDf6wr8WbEuCM/SI5mrw4WXEX1naWhJDrH7GsUaGqXXaFyyclr
jvO7fIOt1N9wdhLKPGQ351wUW3jwVLWvuPRXHcrQIbrP/MZB40ieitWt/UgVyGDfmzOXXU/E
no658m5Fj5LXCnzd8nBge4mU4DJYiUwhle01L2IgJBzHJwVCqjFfo98wkh74Fj/Ld0osDM+F
5FQEVE++8YGO4ywVCZRqcX5UrrTdmEa+Ony3</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